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937"/>
      </w:tblGrid>
      <w:tr w:rsidR="00B0556E" w:rsidRPr="00947B78" w14:paraId="15FB5406" w14:textId="77777777" w:rsidTr="002A19D0">
        <w:trPr>
          <w:trHeight w:val="567"/>
        </w:trPr>
        <w:tc>
          <w:tcPr>
            <w:tcW w:w="2268" w:type="dxa"/>
            <w:vAlign w:val="center"/>
          </w:tcPr>
          <w:p w14:paraId="15FB5404" w14:textId="77777777" w:rsidR="00B0556E" w:rsidRPr="00947B78" w:rsidRDefault="00B0556E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47B78">
              <w:rPr>
                <w:rFonts w:ascii="Arial" w:hAnsi="Arial" w:cs="Arial"/>
                <w:b/>
                <w:sz w:val="24"/>
                <w:szCs w:val="24"/>
              </w:rPr>
              <w:t>Title of unit:</w:t>
            </w:r>
          </w:p>
        </w:tc>
        <w:tc>
          <w:tcPr>
            <w:tcW w:w="7937" w:type="dxa"/>
            <w:vAlign w:val="center"/>
          </w:tcPr>
          <w:p w14:paraId="15FB5405" w14:textId="18EAC72D" w:rsidR="00B0556E" w:rsidRPr="00947B78" w:rsidRDefault="002D2090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47B78">
              <w:rPr>
                <w:rFonts w:ascii="Arial" w:hAnsi="Arial" w:cs="Arial"/>
                <w:sz w:val="24"/>
                <w:szCs w:val="24"/>
              </w:rPr>
              <w:t>Pythagoras’ Theorem and Trigonometry</w:t>
            </w:r>
          </w:p>
        </w:tc>
      </w:tr>
      <w:tr w:rsidR="00B0556E" w:rsidRPr="00947B78" w14:paraId="15FB540F" w14:textId="77777777" w:rsidTr="002A19D0">
        <w:trPr>
          <w:trHeight w:val="2268"/>
        </w:trPr>
        <w:tc>
          <w:tcPr>
            <w:tcW w:w="2268" w:type="dxa"/>
            <w:vAlign w:val="center"/>
          </w:tcPr>
          <w:p w14:paraId="15FB5407" w14:textId="77777777" w:rsidR="00B0556E" w:rsidRPr="00947B78" w:rsidRDefault="00B0556E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47B78">
              <w:rPr>
                <w:rFonts w:ascii="Arial" w:hAnsi="Arial" w:cs="Arial"/>
                <w:b/>
                <w:sz w:val="24"/>
                <w:szCs w:val="24"/>
              </w:rPr>
              <w:t>Overview of unit:</w:t>
            </w:r>
          </w:p>
        </w:tc>
        <w:tc>
          <w:tcPr>
            <w:tcW w:w="7937" w:type="dxa"/>
            <w:vAlign w:val="center"/>
          </w:tcPr>
          <w:p w14:paraId="26C0571C" w14:textId="77777777" w:rsidR="002D2090" w:rsidRPr="00947B78" w:rsidRDefault="002D2090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47B78">
              <w:rPr>
                <w:rFonts w:ascii="Arial" w:hAnsi="Arial" w:cs="Arial"/>
                <w:sz w:val="24"/>
                <w:szCs w:val="24"/>
              </w:rPr>
              <w:t>Pythagoras’ Theorem</w:t>
            </w:r>
          </w:p>
          <w:p w14:paraId="14B1A694" w14:textId="0AADDB5B" w:rsidR="002D2090" w:rsidRPr="00947B78" w:rsidRDefault="002D2090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47B78">
              <w:rPr>
                <w:rFonts w:ascii="Arial" w:hAnsi="Arial" w:cs="Arial"/>
                <w:sz w:val="24"/>
                <w:szCs w:val="24"/>
              </w:rPr>
              <w:t>Exact trigonometric values</w:t>
            </w:r>
          </w:p>
          <w:p w14:paraId="4943E971" w14:textId="77777777" w:rsidR="002D2090" w:rsidRPr="00947B78" w:rsidRDefault="002D2090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47B78">
              <w:rPr>
                <w:rFonts w:ascii="Arial" w:hAnsi="Arial" w:cs="Arial"/>
                <w:sz w:val="24"/>
                <w:szCs w:val="24"/>
              </w:rPr>
              <w:t>SOH CAH TOA</w:t>
            </w:r>
          </w:p>
          <w:p w14:paraId="15FB540E" w14:textId="60721C39" w:rsidR="00FE269B" w:rsidRPr="00947B78" w:rsidRDefault="002D2090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47B78">
              <w:rPr>
                <w:rFonts w:ascii="Arial" w:hAnsi="Arial" w:cs="Arial"/>
                <w:sz w:val="24"/>
                <w:szCs w:val="24"/>
              </w:rPr>
              <w:t>Sine and cosine rules</w:t>
            </w:r>
          </w:p>
        </w:tc>
      </w:tr>
      <w:tr w:rsidR="002D2090" w:rsidRPr="00947B78" w14:paraId="15FB5412" w14:textId="77777777" w:rsidTr="002A19D0">
        <w:trPr>
          <w:trHeight w:val="1134"/>
        </w:trPr>
        <w:tc>
          <w:tcPr>
            <w:tcW w:w="2268" w:type="dxa"/>
            <w:vAlign w:val="center"/>
          </w:tcPr>
          <w:p w14:paraId="15FB5410" w14:textId="4D5F69FE" w:rsidR="002D2090" w:rsidRPr="00947B78" w:rsidRDefault="002D2090" w:rsidP="002D209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47B78">
              <w:rPr>
                <w:rFonts w:ascii="Arial" w:hAnsi="Arial" w:cs="Arial"/>
                <w:b/>
                <w:sz w:val="24"/>
                <w:szCs w:val="24"/>
              </w:rPr>
              <w:t>Cross-curricular/ extra-curricular links:</w:t>
            </w:r>
          </w:p>
        </w:tc>
        <w:tc>
          <w:tcPr>
            <w:tcW w:w="7937" w:type="dxa"/>
            <w:vAlign w:val="center"/>
          </w:tcPr>
          <w:p w14:paraId="15FB5411" w14:textId="2F4B6EC7" w:rsidR="002D2090" w:rsidRPr="00947B78" w:rsidRDefault="002D2090" w:rsidP="002D209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47B78">
              <w:rPr>
                <w:rFonts w:ascii="Arial" w:hAnsi="Arial" w:cs="Arial"/>
                <w:sz w:val="24"/>
                <w:szCs w:val="24"/>
              </w:rPr>
              <w:t xml:space="preserve">Art/Design – architecture </w:t>
            </w:r>
          </w:p>
        </w:tc>
      </w:tr>
      <w:tr w:rsidR="002D2090" w:rsidRPr="00947B78" w14:paraId="15FB5417" w14:textId="77777777" w:rsidTr="002A19D0">
        <w:trPr>
          <w:trHeight w:val="1134"/>
        </w:trPr>
        <w:tc>
          <w:tcPr>
            <w:tcW w:w="2268" w:type="dxa"/>
            <w:vAlign w:val="center"/>
          </w:tcPr>
          <w:p w14:paraId="15FB5413" w14:textId="71D30ACC" w:rsidR="002D2090" w:rsidRPr="00947B78" w:rsidRDefault="002D2090" w:rsidP="002D209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47B78">
              <w:rPr>
                <w:rFonts w:ascii="Arial" w:hAnsi="Arial" w:cs="Arial"/>
                <w:b/>
                <w:sz w:val="24"/>
                <w:szCs w:val="24"/>
              </w:rPr>
              <w:t>Literacy/</w:t>
            </w:r>
            <w:r w:rsidR="002A19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47B78">
              <w:rPr>
                <w:rFonts w:ascii="Arial" w:hAnsi="Arial" w:cs="Arial"/>
                <w:b/>
                <w:sz w:val="24"/>
                <w:szCs w:val="24"/>
              </w:rPr>
              <w:t>numeracy links:</w:t>
            </w:r>
          </w:p>
        </w:tc>
        <w:tc>
          <w:tcPr>
            <w:tcW w:w="7937" w:type="dxa"/>
            <w:vAlign w:val="center"/>
          </w:tcPr>
          <w:p w14:paraId="15FB5414" w14:textId="77777777" w:rsidR="002D2090" w:rsidRPr="00947B78" w:rsidRDefault="002D2090" w:rsidP="002D209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47B78">
              <w:rPr>
                <w:rFonts w:ascii="Arial" w:hAnsi="Arial" w:cs="Arial"/>
                <w:sz w:val="24"/>
                <w:szCs w:val="24"/>
              </w:rPr>
              <w:t>Worded problems/exam questions</w:t>
            </w:r>
          </w:p>
          <w:p w14:paraId="35FA7B5F" w14:textId="1A4D8464" w:rsidR="002D2090" w:rsidRPr="00947B78" w:rsidRDefault="002D2090" w:rsidP="002D209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47B78">
              <w:rPr>
                <w:rFonts w:ascii="Arial" w:hAnsi="Arial" w:cs="Arial"/>
                <w:sz w:val="24"/>
                <w:szCs w:val="24"/>
              </w:rPr>
              <w:t xml:space="preserve">Keywords displayed on all </w:t>
            </w:r>
            <w:proofErr w:type="spellStart"/>
            <w:r w:rsidRPr="00947B78">
              <w:rPr>
                <w:rFonts w:ascii="Arial" w:hAnsi="Arial" w:cs="Arial"/>
                <w:sz w:val="24"/>
                <w:szCs w:val="24"/>
              </w:rPr>
              <w:t>PPts</w:t>
            </w:r>
            <w:proofErr w:type="spellEnd"/>
            <w:r w:rsidRPr="00947B78">
              <w:rPr>
                <w:rFonts w:ascii="Arial" w:hAnsi="Arial" w:cs="Arial"/>
                <w:sz w:val="24"/>
                <w:szCs w:val="24"/>
              </w:rPr>
              <w:t xml:space="preserve"> – triangle, right angle, SOH CAH TOA, sine, cosine, tangent, area, Pythagoras’ Theorem, 2D, 3D, line, plane, side, angle</w:t>
            </w:r>
          </w:p>
          <w:p w14:paraId="15FB5416" w14:textId="655BB9BC" w:rsidR="002D2090" w:rsidRPr="00947B78" w:rsidRDefault="002D2090" w:rsidP="002D209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47B78">
              <w:rPr>
                <w:rFonts w:ascii="Arial" w:hAnsi="Arial" w:cs="Arial"/>
                <w:sz w:val="24"/>
                <w:szCs w:val="24"/>
              </w:rPr>
              <w:t>Written plenaries</w:t>
            </w:r>
          </w:p>
        </w:tc>
      </w:tr>
    </w:tbl>
    <w:p w14:paraId="15FB5418" w14:textId="77777777" w:rsidR="00B0556E" w:rsidRPr="00947B78" w:rsidRDefault="00B0556E" w:rsidP="00B0556E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3969"/>
        <w:gridCol w:w="3969"/>
      </w:tblGrid>
      <w:tr w:rsidR="004E267B" w:rsidRPr="00947B78" w14:paraId="15FB5421" w14:textId="77777777" w:rsidTr="004E267B">
        <w:trPr>
          <w:trHeight w:val="567"/>
        </w:trPr>
        <w:tc>
          <w:tcPr>
            <w:tcW w:w="2268" w:type="dxa"/>
            <w:vAlign w:val="center"/>
          </w:tcPr>
          <w:p w14:paraId="15FB541D" w14:textId="77777777" w:rsidR="004E267B" w:rsidRPr="00947B78" w:rsidRDefault="004E267B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47B78">
              <w:rPr>
                <w:rFonts w:ascii="Arial" w:hAnsi="Arial" w:cs="Arial"/>
                <w:b/>
                <w:sz w:val="24"/>
                <w:szCs w:val="24"/>
              </w:rPr>
              <w:t>Grade:</w:t>
            </w:r>
          </w:p>
        </w:tc>
        <w:tc>
          <w:tcPr>
            <w:tcW w:w="3969" w:type="dxa"/>
            <w:vAlign w:val="center"/>
          </w:tcPr>
          <w:p w14:paraId="15FB541E" w14:textId="77777777" w:rsidR="004E267B" w:rsidRPr="00947B78" w:rsidRDefault="004E267B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47B78">
              <w:rPr>
                <w:rFonts w:ascii="Arial" w:hAnsi="Arial" w:cs="Arial"/>
                <w:b/>
                <w:sz w:val="24"/>
                <w:szCs w:val="24"/>
              </w:rPr>
              <w:t>Learning objective:</w:t>
            </w:r>
          </w:p>
        </w:tc>
        <w:tc>
          <w:tcPr>
            <w:tcW w:w="3969" w:type="dxa"/>
            <w:vAlign w:val="center"/>
          </w:tcPr>
          <w:p w14:paraId="15FB541F" w14:textId="77777777" w:rsidR="004E267B" w:rsidRPr="00947B78" w:rsidRDefault="004E267B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47B78">
              <w:rPr>
                <w:rFonts w:ascii="Arial" w:hAnsi="Arial" w:cs="Arial"/>
                <w:b/>
                <w:sz w:val="24"/>
                <w:szCs w:val="24"/>
              </w:rPr>
              <w:t>Resources:</w:t>
            </w:r>
          </w:p>
        </w:tc>
      </w:tr>
      <w:tr w:rsidR="004E267B" w:rsidRPr="00947B78" w14:paraId="15FB542B" w14:textId="77777777" w:rsidTr="004E267B">
        <w:trPr>
          <w:trHeight w:val="567"/>
        </w:trPr>
        <w:tc>
          <w:tcPr>
            <w:tcW w:w="2268" w:type="dxa"/>
            <w:vAlign w:val="center"/>
          </w:tcPr>
          <w:p w14:paraId="15FB5422" w14:textId="77777777" w:rsidR="004E267B" w:rsidRPr="00947B78" w:rsidRDefault="004E267B" w:rsidP="00FB7A6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47B7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808080" w:themeFill="background1" w:themeFillShade="80"/>
            <w:vAlign w:val="center"/>
          </w:tcPr>
          <w:p w14:paraId="15FB5426" w14:textId="4E2C1CA6" w:rsidR="004E267B" w:rsidRPr="00947B78" w:rsidRDefault="004E267B" w:rsidP="005D018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808080" w:themeFill="background1" w:themeFillShade="80"/>
            <w:vAlign w:val="center"/>
          </w:tcPr>
          <w:p w14:paraId="15FB5429" w14:textId="406B7BE3" w:rsidR="004E267B" w:rsidRPr="00947B78" w:rsidRDefault="004E267B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67B" w:rsidRPr="00947B78" w14:paraId="15FB5430" w14:textId="77777777" w:rsidTr="004E267B">
        <w:trPr>
          <w:trHeight w:val="567"/>
        </w:trPr>
        <w:tc>
          <w:tcPr>
            <w:tcW w:w="2268" w:type="dxa"/>
            <w:vAlign w:val="center"/>
          </w:tcPr>
          <w:p w14:paraId="15FB542C" w14:textId="09F71F43" w:rsidR="004E267B" w:rsidRPr="00947B78" w:rsidRDefault="004E267B" w:rsidP="00FB7A6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47B7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808080" w:themeFill="background1" w:themeFillShade="80"/>
            <w:vAlign w:val="center"/>
          </w:tcPr>
          <w:p w14:paraId="15FB542D" w14:textId="14488B56" w:rsidR="004E267B" w:rsidRPr="00947B78" w:rsidRDefault="004E267B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808080" w:themeFill="background1" w:themeFillShade="80"/>
            <w:vAlign w:val="center"/>
          </w:tcPr>
          <w:p w14:paraId="15FB542E" w14:textId="50FE9CFF" w:rsidR="004E267B" w:rsidRPr="00947B78" w:rsidRDefault="004E267B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67B" w:rsidRPr="00947B78" w14:paraId="15FB5437" w14:textId="77777777" w:rsidTr="004E267B">
        <w:trPr>
          <w:trHeight w:val="567"/>
        </w:trPr>
        <w:tc>
          <w:tcPr>
            <w:tcW w:w="2268" w:type="dxa"/>
            <w:vAlign w:val="center"/>
          </w:tcPr>
          <w:p w14:paraId="15FB5431" w14:textId="073179B6" w:rsidR="004E267B" w:rsidRPr="00947B78" w:rsidRDefault="004E267B" w:rsidP="00FB7A6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47B7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808080" w:themeFill="background1" w:themeFillShade="80"/>
            <w:vAlign w:val="center"/>
          </w:tcPr>
          <w:p w14:paraId="15FB5434" w14:textId="69454E1F" w:rsidR="004E267B" w:rsidRPr="00947B78" w:rsidRDefault="004E267B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808080" w:themeFill="background1" w:themeFillShade="80"/>
            <w:vAlign w:val="center"/>
          </w:tcPr>
          <w:p w14:paraId="15FB5435" w14:textId="0EEDE24C" w:rsidR="004E267B" w:rsidRPr="00947B78" w:rsidRDefault="004E267B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67B" w:rsidRPr="00947B78" w14:paraId="15FB543F" w14:textId="77777777" w:rsidTr="004E267B">
        <w:trPr>
          <w:trHeight w:val="567"/>
        </w:trPr>
        <w:tc>
          <w:tcPr>
            <w:tcW w:w="2268" w:type="dxa"/>
            <w:vAlign w:val="center"/>
          </w:tcPr>
          <w:p w14:paraId="15FB5438" w14:textId="3D6E72DE" w:rsidR="004E267B" w:rsidRPr="00947B78" w:rsidRDefault="004E267B" w:rsidP="00FB7A6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47B7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3CE17155" w14:textId="77777777" w:rsidR="004E267B" w:rsidRPr="00947B78" w:rsidRDefault="004E267B" w:rsidP="002E133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47B78">
              <w:rPr>
                <w:rFonts w:ascii="Arial" w:hAnsi="Arial" w:cs="Arial"/>
                <w:sz w:val="24"/>
                <w:szCs w:val="24"/>
              </w:rPr>
              <w:t>Use Pythagoras’ Theorem to calculate the length of the hypotenuse of a right-angled triangle</w:t>
            </w:r>
          </w:p>
          <w:p w14:paraId="1671FC86" w14:textId="77777777" w:rsidR="004E267B" w:rsidRPr="00947B78" w:rsidRDefault="004E267B" w:rsidP="002E133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47B78">
              <w:rPr>
                <w:rFonts w:ascii="Arial" w:hAnsi="Arial" w:cs="Arial"/>
                <w:sz w:val="24"/>
                <w:szCs w:val="24"/>
              </w:rPr>
              <w:t>Use Pythagoras’ Theorem to calculate the length of any side of a right-angled triangle</w:t>
            </w:r>
          </w:p>
          <w:p w14:paraId="15FB543B" w14:textId="4E34CDF7" w:rsidR="004E267B" w:rsidRPr="00947B78" w:rsidRDefault="004E267B" w:rsidP="002E133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47B78">
              <w:rPr>
                <w:rFonts w:ascii="Arial" w:hAnsi="Arial" w:cs="Arial"/>
                <w:sz w:val="24"/>
                <w:szCs w:val="24"/>
              </w:rPr>
              <w:t>Use Pythagoras’ Theorem to calculate the height of an isosceles triangle</w:t>
            </w:r>
          </w:p>
        </w:tc>
        <w:tc>
          <w:tcPr>
            <w:tcW w:w="3969" w:type="dxa"/>
            <w:vAlign w:val="center"/>
          </w:tcPr>
          <w:p w14:paraId="78C9B2B6" w14:textId="20D0131B" w:rsidR="004E267B" w:rsidRDefault="008F0E2C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4E267B" w:rsidRPr="008F0E2C">
                <w:rPr>
                  <w:rStyle w:val="Hyperlink"/>
                  <w:rFonts w:ascii="Arial" w:hAnsi="Arial" w:cs="Arial"/>
                  <w:sz w:val="24"/>
                  <w:szCs w:val="24"/>
                </w:rPr>
                <w:t>Pythagoras’ Theorem</w:t>
              </w:r>
            </w:hyperlink>
          </w:p>
          <w:p w14:paraId="2303009F" w14:textId="77777777" w:rsidR="004E267B" w:rsidRDefault="004E267B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1BAAFEE" w14:textId="77777777" w:rsidR="008F0E2C" w:rsidRDefault="008F0E2C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53B9E51" w14:textId="77777777" w:rsidR="004E267B" w:rsidRDefault="004E267B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B355901" w14:textId="77777777" w:rsidR="004E267B" w:rsidRDefault="004E267B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8A42B17" w14:textId="77777777" w:rsidR="004E267B" w:rsidRPr="00947B78" w:rsidRDefault="004E267B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E6F9C58" w14:textId="77777777" w:rsidR="004E267B" w:rsidRPr="00947B78" w:rsidRDefault="004E267B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ACDE16B" w14:textId="77777777" w:rsidR="004E267B" w:rsidRPr="00947B78" w:rsidRDefault="004E267B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74D8CAD" w14:textId="77777777" w:rsidR="004E267B" w:rsidRPr="00947B78" w:rsidRDefault="004E267B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5FB543D" w14:textId="17642AC6" w:rsidR="004E267B" w:rsidRPr="00947B78" w:rsidRDefault="004E267B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67B" w:rsidRPr="00947B78" w14:paraId="15FB5447" w14:textId="77777777" w:rsidTr="004E267B">
        <w:trPr>
          <w:trHeight w:val="567"/>
        </w:trPr>
        <w:tc>
          <w:tcPr>
            <w:tcW w:w="2268" w:type="dxa"/>
            <w:vAlign w:val="center"/>
          </w:tcPr>
          <w:p w14:paraId="15FB5440" w14:textId="6CD9E694" w:rsidR="004E267B" w:rsidRPr="00947B78" w:rsidRDefault="004E267B" w:rsidP="00FB7A6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47B7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14:paraId="2C2EF508" w14:textId="77777777" w:rsidR="004E267B" w:rsidRPr="00947B78" w:rsidRDefault="004E267B" w:rsidP="00933A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47B78">
              <w:rPr>
                <w:rFonts w:ascii="Arial" w:hAnsi="Arial" w:cs="Arial"/>
                <w:sz w:val="24"/>
                <w:szCs w:val="24"/>
              </w:rPr>
              <w:t>Find the distance between two coordinates</w:t>
            </w:r>
          </w:p>
          <w:p w14:paraId="07290AE5" w14:textId="77777777" w:rsidR="004E267B" w:rsidRPr="00947B78" w:rsidRDefault="004E267B" w:rsidP="002E133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47B78">
              <w:rPr>
                <w:rFonts w:ascii="Arial" w:hAnsi="Arial" w:cs="Arial"/>
                <w:sz w:val="24"/>
                <w:szCs w:val="24"/>
              </w:rPr>
              <w:t>Use Pythagoras’ Theorem in practical problems</w:t>
            </w:r>
          </w:p>
          <w:p w14:paraId="1EB03176" w14:textId="77777777" w:rsidR="004E267B" w:rsidRPr="00947B78" w:rsidRDefault="004E267B" w:rsidP="002E133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47B78">
              <w:rPr>
                <w:rFonts w:ascii="Arial" w:hAnsi="Arial" w:cs="Arial"/>
                <w:sz w:val="24"/>
                <w:szCs w:val="24"/>
              </w:rPr>
              <w:t>Use SOHCAHTOA to calculate missing sides and angles in right-angled triangles</w:t>
            </w:r>
          </w:p>
          <w:p w14:paraId="15FB5443" w14:textId="5874744F" w:rsidR="004E267B" w:rsidRPr="00947B78" w:rsidRDefault="004E267B" w:rsidP="002E133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47B78">
              <w:rPr>
                <w:rFonts w:ascii="Arial" w:hAnsi="Arial" w:cs="Arial"/>
                <w:sz w:val="24"/>
                <w:szCs w:val="24"/>
              </w:rPr>
              <w:t>Know the exact values of sine, cosine and tangent at key angles (0, 30, 45, 60, 90 degrees)</w:t>
            </w:r>
          </w:p>
        </w:tc>
        <w:tc>
          <w:tcPr>
            <w:tcW w:w="3969" w:type="dxa"/>
            <w:vAlign w:val="center"/>
          </w:tcPr>
          <w:p w14:paraId="64C1F6A6" w14:textId="0C6FE40D" w:rsidR="004E267B" w:rsidRDefault="008F0E2C" w:rsidP="002E133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4E267B" w:rsidRPr="008F0E2C">
                <w:rPr>
                  <w:rStyle w:val="Hyperlink"/>
                  <w:rFonts w:ascii="Arial" w:hAnsi="Arial" w:cs="Arial"/>
                  <w:sz w:val="24"/>
                  <w:szCs w:val="24"/>
                </w:rPr>
                <w:t>Pythagoras’ Theorem</w:t>
              </w:r>
            </w:hyperlink>
          </w:p>
          <w:p w14:paraId="07308E9F" w14:textId="77777777" w:rsidR="004E267B" w:rsidRDefault="004E267B" w:rsidP="002E133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47E060B" w14:textId="77777777" w:rsidR="008F0E2C" w:rsidRDefault="008F0E2C" w:rsidP="002E133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CDC13B8" w14:textId="77777777" w:rsidR="004E267B" w:rsidRPr="00947B78" w:rsidRDefault="004E267B" w:rsidP="002E133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FB9B60E" w14:textId="434237BE" w:rsidR="004E267B" w:rsidRPr="00947B78" w:rsidRDefault="008F0E2C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4E267B" w:rsidRPr="008F0E2C">
                <w:rPr>
                  <w:rStyle w:val="Hyperlink"/>
                  <w:rFonts w:ascii="Arial" w:hAnsi="Arial" w:cs="Arial"/>
                  <w:sz w:val="24"/>
                  <w:szCs w:val="24"/>
                </w:rPr>
                <w:t>SOHCAHTOA (trigonometry)</w:t>
              </w:r>
            </w:hyperlink>
          </w:p>
          <w:p w14:paraId="5D376EEE" w14:textId="69DA08CF" w:rsidR="004E267B" w:rsidRDefault="008F0E2C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4E267B" w:rsidRPr="008F0E2C">
                <w:rPr>
                  <w:rStyle w:val="Hyperlink"/>
                  <w:rFonts w:ascii="Arial" w:hAnsi="Arial" w:cs="Arial"/>
                  <w:sz w:val="24"/>
                  <w:szCs w:val="24"/>
                </w:rPr>
                <w:t>Exact trigonometry values and trigonometric graphs</w:t>
              </w:r>
            </w:hyperlink>
          </w:p>
          <w:p w14:paraId="7D16063D" w14:textId="77777777" w:rsidR="004E267B" w:rsidRDefault="004E267B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0FA6026" w14:textId="77777777" w:rsidR="004E267B" w:rsidRDefault="004E267B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5FB5445" w14:textId="1A182F14" w:rsidR="004E267B" w:rsidRPr="00947B78" w:rsidRDefault="004E267B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67B" w:rsidRPr="00947B78" w14:paraId="15FB544C" w14:textId="77777777" w:rsidTr="004E267B">
        <w:trPr>
          <w:trHeight w:val="567"/>
        </w:trPr>
        <w:tc>
          <w:tcPr>
            <w:tcW w:w="2268" w:type="dxa"/>
            <w:vAlign w:val="center"/>
          </w:tcPr>
          <w:p w14:paraId="15FB5448" w14:textId="428A3A49" w:rsidR="004E267B" w:rsidRPr="00947B78" w:rsidRDefault="004E267B" w:rsidP="00FB7A6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47B78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14:paraId="623DCFE0" w14:textId="77777777" w:rsidR="004E267B" w:rsidRPr="00947B78" w:rsidRDefault="004E267B" w:rsidP="00933A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47B78">
              <w:rPr>
                <w:rFonts w:ascii="Arial" w:hAnsi="Arial" w:cs="Arial"/>
                <w:sz w:val="24"/>
                <w:szCs w:val="24"/>
              </w:rPr>
              <w:t>Use Pythagoras’ Theorem in 3D</w:t>
            </w:r>
          </w:p>
          <w:p w14:paraId="5360BCBE" w14:textId="77777777" w:rsidR="004E267B" w:rsidRPr="00947B78" w:rsidRDefault="004E267B" w:rsidP="00933A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BAC6AEB" w14:textId="77777777" w:rsidR="004E267B" w:rsidRPr="00947B78" w:rsidRDefault="004E267B" w:rsidP="00933A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47B78">
              <w:rPr>
                <w:rFonts w:ascii="Arial" w:hAnsi="Arial" w:cs="Arial"/>
                <w:sz w:val="24"/>
                <w:szCs w:val="24"/>
              </w:rPr>
              <w:lastRenderedPageBreak/>
              <w:t>Find the angle between a line and a plane</w:t>
            </w:r>
          </w:p>
          <w:p w14:paraId="15FB5449" w14:textId="67FCAD94" w:rsidR="004E267B" w:rsidRPr="00947B78" w:rsidRDefault="004E267B" w:rsidP="00933A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47B78">
              <w:rPr>
                <w:rFonts w:ascii="Arial" w:hAnsi="Arial" w:cs="Arial"/>
                <w:sz w:val="24"/>
                <w:szCs w:val="24"/>
              </w:rPr>
              <w:t>Use the formula for area of a non-right-angled triangle</w:t>
            </w:r>
          </w:p>
        </w:tc>
        <w:tc>
          <w:tcPr>
            <w:tcW w:w="3969" w:type="dxa"/>
            <w:vAlign w:val="center"/>
          </w:tcPr>
          <w:p w14:paraId="2DEB8ECD" w14:textId="0EC11A84" w:rsidR="004E267B" w:rsidRPr="00947B78" w:rsidRDefault="008F0E2C" w:rsidP="002E133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4E267B" w:rsidRPr="008F0E2C">
                <w:rPr>
                  <w:rStyle w:val="Hyperlink"/>
                  <w:rFonts w:ascii="Arial" w:hAnsi="Arial" w:cs="Arial"/>
                  <w:sz w:val="24"/>
                  <w:szCs w:val="24"/>
                </w:rPr>
                <w:t>Pythagoras’ Theorem</w:t>
              </w:r>
            </w:hyperlink>
          </w:p>
          <w:p w14:paraId="51ED6F41" w14:textId="77777777" w:rsidR="004E267B" w:rsidRDefault="004E267B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71AB437" w14:textId="77777777" w:rsidR="008F0E2C" w:rsidRPr="00947B78" w:rsidRDefault="008F0E2C" w:rsidP="008F0E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Pr="008F0E2C">
                <w:rPr>
                  <w:rStyle w:val="Hyperlink"/>
                  <w:rFonts w:ascii="Arial" w:hAnsi="Arial" w:cs="Arial"/>
                  <w:sz w:val="24"/>
                  <w:szCs w:val="24"/>
                </w:rPr>
                <w:t>SOHCAHTOA (trigonometry)</w:t>
              </w:r>
            </w:hyperlink>
          </w:p>
          <w:p w14:paraId="212303AF" w14:textId="77777777" w:rsidR="008F0E2C" w:rsidRDefault="008F0E2C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5FB544A" w14:textId="0132EA61" w:rsidR="004E267B" w:rsidRPr="00947B78" w:rsidRDefault="008F0E2C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4E267B" w:rsidRPr="008F0E2C">
                <w:rPr>
                  <w:rStyle w:val="Hyperlink"/>
                  <w:rFonts w:ascii="Arial" w:hAnsi="Arial" w:cs="Arial"/>
                  <w:sz w:val="24"/>
                  <w:szCs w:val="24"/>
                </w:rPr>
                <w:t>Area of non-right-angled triangles (½ a b sin C)</w:t>
              </w:r>
            </w:hyperlink>
          </w:p>
        </w:tc>
      </w:tr>
      <w:tr w:rsidR="004E267B" w:rsidRPr="00947B78" w14:paraId="15FB5453" w14:textId="77777777" w:rsidTr="004E267B">
        <w:trPr>
          <w:trHeight w:val="567"/>
        </w:trPr>
        <w:tc>
          <w:tcPr>
            <w:tcW w:w="2268" w:type="dxa"/>
            <w:vAlign w:val="center"/>
          </w:tcPr>
          <w:p w14:paraId="15FB544D" w14:textId="77777777" w:rsidR="004E267B" w:rsidRPr="00947B78" w:rsidRDefault="004E267B" w:rsidP="00FB7A6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47B78">
              <w:rPr>
                <w:rFonts w:ascii="Arial" w:hAnsi="Arial" w:cs="Arial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969" w:type="dxa"/>
            <w:vAlign w:val="center"/>
          </w:tcPr>
          <w:p w14:paraId="55ED8D55" w14:textId="77777777" w:rsidR="004E267B" w:rsidRPr="00947B78" w:rsidRDefault="004E267B" w:rsidP="003503EE">
            <w:pPr>
              <w:pStyle w:val="NoSpacing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947B78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Use the sine rule to find missing sides and angles in non-right-angled triangles</w:t>
            </w:r>
          </w:p>
          <w:p w14:paraId="15FB544F" w14:textId="1553E0CE" w:rsidR="004E267B" w:rsidRPr="00947B78" w:rsidRDefault="004E267B" w:rsidP="003503EE">
            <w:pPr>
              <w:pStyle w:val="NoSpacing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947B78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Use the cosine rule to find missing sides and angles in non-right-angled triangles.</w:t>
            </w:r>
          </w:p>
        </w:tc>
        <w:tc>
          <w:tcPr>
            <w:tcW w:w="3969" w:type="dxa"/>
            <w:vAlign w:val="center"/>
          </w:tcPr>
          <w:p w14:paraId="19461057" w14:textId="5CA57D69" w:rsidR="004E267B" w:rsidRPr="008F0E2C" w:rsidRDefault="008F0E2C" w:rsidP="00E37FBA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HYPERLINK "https://www.piximaths.co.uk/sineandcosinerules"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E267B" w:rsidRPr="008F0E2C">
              <w:rPr>
                <w:rStyle w:val="Hyperlink"/>
                <w:rFonts w:ascii="Arial" w:hAnsi="Arial" w:cs="Arial"/>
                <w:sz w:val="24"/>
                <w:szCs w:val="24"/>
              </w:rPr>
              <w:t>Sine rule</w:t>
            </w:r>
          </w:p>
          <w:p w14:paraId="3FBF8BE9" w14:textId="77777777" w:rsidR="004E267B" w:rsidRPr="008F0E2C" w:rsidRDefault="004E267B" w:rsidP="00E37FBA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47920D11" w14:textId="77777777" w:rsidR="004E267B" w:rsidRPr="008F0E2C" w:rsidRDefault="004E267B" w:rsidP="00E37FBA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490C2AA1" w14:textId="77777777" w:rsidR="004E267B" w:rsidRPr="008F0E2C" w:rsidRDefault="004E267B" w:rsidP="00E37FBA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8F0E2C">
              <w:rPr>
                <w:rStyle w:val="Hyperlink"/>
                <w:rFonts w:ascii="Arial" w:hAnsi="Arial" w:cs="Arial"/>
                <w:sz w:val="24"/>
                <w:szCs w:val="24"/>
              </w:rPr>
              <w:t>Cosine rule</w:t>
            </w:r>
          </w:p>
          <w:p w14:paraId="32674A87" w14:textId="7CBC56DE" w:rsidR="004E267B" w:rsidRPr="00947B78" w:rsidRDefault="008F0E2C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5FB5451" w14:textId="189FA6EC" w:rsidR="004E267B" w:rsidRPr="00947B78" w:rsidRDefault="004E267B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67B" w:rsidRPr="00947B78" w14:paraId="15FB545A" w14:textId="77777777" w:rsidTr="004E267B">
        <w:trPr>
          <w:trHeight w:val="567"/>
        </w:trPr>
        <w:tc>
          <w:tcPr>
            <w:tcW w:w="2268" w:type="dxa"/>
            <w:vAlign w:val="center"/>
          </w:tcPr>
          <w:p w14:paraId="15FB5454" w14:textId="72CC3A14" w:rsidR="004E267B" w:rsidRPr="00947B78" w:rsidRDefault="004E267B" w:rsidP="00FB7A6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47B78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14:paraId="12BB13E7" w14:textId="77777777" w:rsidR="004E267B" w:rsidRPr="00947B78" w:rsidRDefault="004E267B" w:rsidP="002E133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47B78">
              <w:rPr>
                <w:rFonts w:ascii="Arial" w:hAnsi="Arial" w:cs="Arial"/>
                <w:sz w:val="24"/>
                <w:szCs w:val="24"/>
              </w:rPr>
              <w:t>Understand when to use sine or cosine rule</w:t>
            </w:r>
          </w:p>
          <w:p w14:paraId="6725302B" w14:textId="77777777" w:rsidR="004E267B" w:rsidRPr="00947B78" w:rsidRDefault="004E267B" w:rsidP="002E133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47B78">
              <w:rPr>
                <w:rFonts w:ascii="Arial" w:hAnsi="Arial" w:cs="Arial"/>
                <w:sz w:val="24"/>
                <w:szCs w:val="24"/>
              </w:rPr>
              <w:t>Sketch the graphs of:</w:t>
            </w:r>
          </w:p>
          <w:p w14:paraId="116C3272" w14:textId="77777777" w:rsidR="004E267B" w:rsidRPr="00947B78" w:rsidRDefault="004E267B" w:rsidP="002E133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47B78">
              <w:rPr>
                <w:rFonts w:ascii="Arial" w:hAnsi="Arial" w:cs="Arial"/>
                <w:sz w:val="24"/>
                <w:szCs w:val="24"/>
              </w:rPr>
              <w:t xml:space="preserve"> - y = sin x</w:t>
            </w:r>
          </w:p>
          <w:p w14:paraId="3C829287" w14:textId="77777777" w:rsidR="004E267B" w:rsidRPr="00947B78" w:rsidRDefault="004E267B" w:rsidP="002E133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47B78">
              <w:rPr>
                <w:rFonts w:ascii="Arial" w:hAnsi="Arial" w:cs="Arial"/>
                <w:sz w:val="24"/>
                <w:szCs w:val="24"/>
              </w:rPr>
              <w:t xml:space="preserve"> - y = cos x</w:t>
            </w:r>
          </w:p>
          <w:p w14:paraId="15FB5456" w14:textId="783C1E21" w:rsidR="004E267B" w:rsidRPr="00947B78" w:rsidRDefault="004E267B" w:rsidP="002E133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47B78">
              <w:rPr>
                <w:rFonts w:ascii="Arial" w:hAnsi="Arial" w:cs="Arial"/>
                <w:sz w:val="24"/>
                <w:szCs w:val="24"/>
              </w:rPr>
              <w:t xml:space="preserve"> - y = tan x</w:t>
            </w:r>
          </w:p>
        </w:tc>
        <w:tc>
          <w:tcPr>
            <w:tcW w:w="3969" w:type="dxa"/>
            <w:vAlign w:val="center"/>
          </w:tcPr>
          <w:p w14:paraId="52FE1E5B" w14:textId="79FA7138" w:rsidR="004E267B" w:rsidRPr="00947B78" w:rsidRDefault="008F0E2C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4E267B" w:rsidRPr="008F0E2C">
                <w:rPr>
                  <w:rStyle w:val="Hyperlink"/>
                  <w:rFonts w:ascii="Arial" w:hAnsi="Arial" w:cs="Arial"/>
                  <w:sz w:val="24"/>
                  <w:szCs w:val="24"/>
                </w:rPr>
                <w:t>Trigonometry review (higher)</w:t>
              </w:r>
            </w:hyperlink>
            <w:bookmarkStart w:id="0" w:name="_GoBack"/>
            <w:bookmarkEnd w:id="0"/>
          </w:p>
          <w:p w14:paraId="376D2A7D" w14:textId="77777777" w:rsidR="004E267B" w:rsidRPr="00947B78" w:rsidRDefault="004E267B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596A322" w14:textId="189F620E" w:rsidR="004E267B" w:rsidRDefault="008F0E2C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4E267B" w:rsidRPr="008F0E2C">
                <w:rPr>
                  <w:rStyle w:val="Hyperlink"/>
                  <w:rFonts w:ascii="Arial" w:hAnsi="Arial" w:cs="Arial"/>
                  <w:sz w:val="24"/>
                  <w:szCs w:val="24"/>
                </w:rPr>
                <w:t>Exact trigonometry values and trigonometric graphs</w:t>
              </w:r>
            </w:hyperlink>
          </w:p>
          <w:p w14:paraId="4DCB8E11" w14:textId="77777777" w:rsidR="004E267B" w:rsidRPr="00947B78" w:rsidRDefault="004E267B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5FB5458" w14:textId="0EFD279F" w:rsidR="004E267B" w:rsidRPr="00947B78" w:rsidRDefault="004E267B" w:rsidP="00E37F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67B" w:rsidRPr="00947B78" w14:paraId="15FB545F" w14:textId="77777777" w:rsidTr="004E267B">
        <w:trPr>
          <w:trHeight w:val="567"/>
        </w:trPr>
        <w:tc>
          <w:tcPr>
            <w:tcW w:w="2268" w:type="dxa"/>
            <w:vAlign w:val="center"/>
          </w:tcPr>
          <w:p w14:paraId="15FB545B" w14:textId="79DF6751" w:rsidR="004E267B" w:rsidRPr="00947B78" w:rsidRDefault="004E267B" w:rsidP="00FB7A6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47B78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808080" w:themeFill="background1" w:themeFillShade="80"/>
            <w:vAlign w:val="center"/>
          </w:tcPr>
          <w:p w14:paraId="15FB545C" w14:textId="6EB4A265" w:rsidR="004E267B" w:rsidRPr="00947B78" w:rsidRDefault="004E267B" w:rsidP="00EA12D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808080" w:themeFill="background1" w:themeFillShade="80"/>
            <w:vAlign w:val="center"/>
          </w:tcPr>
          <w:p w14:paraId="15FB545D" w14:textId="5D59D800" w:rsidR="004E267B" w:rsidRPr="00947B78" w:rsidRDefault="004E267B" w:rsidP="00FB7A6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FB5460" w14:textId="05D387AD" w:rsidR="00B0556E" w:rsidRPr="00947B78" w:rsidRDefault="00B0556E" w:rsidP="00B0556E">
      <w:pPr>
        <w:pStyle w:val="NoSpacing"/>
        <w:rPr>
          <w:rFonts w:ascii="Arial" w:hAnsi="Arial" w:cs="Arial"/>
          <w:sz w:val="24"/>
          <w:szCs w:val="24"/>
        </w:rPr>
      </w:pPr>
    </w:p>
    <w:sectPr w:rsidR="00B0556E" w:rsidRPr="00947B78" w:rsidSect="004E267B">
      <w:head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C0EDD" w14:textId="77777777" w:rsidR="007D2292" w:rsidRDefault="007D2292" w:rsidP="00B0556E">
      <w:pPr>
        <w:spacing w:after="0" w:line="240" w:lineRule="auto"/>
      </w:pPr>
      <w:r>
        <w:separator/>
      </w:r>
    </w:p>
  </w:endnote>
  <w:endnote w:type="continuationSeparator" w:id="0">
    <w:p w14:paraId="169880AE" w14:textId="77777777" w:rsidR="007D2292" w:rsidRDefault="007D2292" w:rsidP="00B0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CCD52" w14:textId="77777777" w:rsidR="007D2292" w:rsidRDefault="007D2292" w:rsidP="00B0556E">
      <w:pPr>
        <w:spacing w:after="0" w:line="240" w:lineRule="auto"/>
      </w:pPr>
      <w:r>
        <w:separator/>
      </w:r>
    </w:p>
  </w:footnote>
  <w:footnote w:type="continuationSeparator" w:id="0">
    <w:p w14:paraId="2483D54C" w14:textId="77777777" w:rsidR="007D2292" w:rsidRDefault="007D2292" w:rsidP="00B05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B5465" w14:textId="7D467139" w:rsidR="00B0556E" w:rsidRDefault="00947B78" w:rsidP="00947B78">
    <w:pPr>
      <w:pStyle w:val="Header"/>
      <w:jc w:val="right"/>
    </w:pPr>
    <w:r>
      <w:rPr>
        <w:noProof/>
        <w:lang w:eastAsia="en-GB"/>
      </w:rPr>
      <w:drawing>
        <wp:inline distT="0" distB="0" distL="0" distR="0" wp14:anchorId="12729810" wp14:editId="51405722">
          <wp:extent cx="1009650" cy="6714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xi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521" cy="675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00B37"/>
    <w:multiLevelType w:val="hybridMultilevel"/>
    <w:tmpl w:val="DE82C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1787D"/>
    <w:multiLevelType w:val="hybridMultilevel"/>
    <w:tmpl w:val="311C6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51D19"/>
    <w:multiLevelType w:val="hybridMultilevel"/>
    <w:tmpl w:val="17B845BC"/>
    <w:lvl w:ilvl="0" w:tplc="1CBA8EBA">
      <w:numFmt w:val="bullet"/>
      <w:lvlText w:val="•"/>
      <w:lvlJc w:val="left"/>
      <w:pPr>
        <w:ind w:left="1080" w:hanging="72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E03D6"/>
    <w:multiLevelType w:val="hybridMultilevel"/>
    <w:tmpl w:val="A9FA6336"/>
    <w:lvl w:ilvl="0" w:tplc="1CBA8EBA">
      <w:numFmt w:val="bullet"/>
      <w:lvlText w:val="•"/>
      <w:lvlJc w:val="left"/>
      <w:pPr>
        <w:ind w:left="1080" w:hanging="72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F50F01"/>
    <w:multiLevelType w:val="hybridMultilevel"/>
    <w:tmpl w:val="A140A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8C4AE2"/>
    <w:multiLevelType w:val="hybridMultilevel"/>
    <w:tmpl w:val="CFD4AC4A"/>
    <w:lvl w:ilvl="0" w:tplc="1CBA8EBA">
      <w:numFmt w:val="bullet"/>
      <w:lvlText w:val="•"/>
      <w:lvlJc w:val="left"/>
      <w:pPr>
        <w:ind w:left="1080" w:hanging="72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6E"/>
    <w:rsid w:val="00104255"/>
    <w:rsid w:val="002A19D0"/>
    <w:rsid w:val="002D2090"/>
    <w:rsid w:val="002E0C0D"/>
    <w:rsid w:val="002E1334"/>
    <w:rsid w:val="003503EE"/>
    <w:rsid w:val="004D493F"/>
    <w:rsid w:val="004E267B"/>
    <w:rsid w:val="0051427E"/>
    <w:rsid w:val="005D0184"/>
    <w:rsid w:val="006C740E"/>
    <w:rsid w:val="00753451"/>
    <w:rsid w:val="007D2292"/>
    <w:rsid w:val="007E7FB8"/>
    <w:rsid w:val="008E302C"/>
    <w:rsid w:val="008F0E2C"/>
    <w:rsid w:val="00933A6C"/>
    <w:rsid w:val="00947B78"/>
    <w:rsid w:val="00B0556E"/>
    <w:rsid w:val="00B45C8C"/>
    <w:rsid w:val="00BB2AE8"/>
    <w:rsid w:val="00C1635A"/>
    <w:rsid w:val="00CE3DB7"/>
    <w:rsid w:val="00DC16C2"/>
    <w:rsid w:val="00DE4120"/>
    <w:rsid w:val="00E37FBA"/>
    <w:rsid w:val="00EA12D3"/>
    <w:rsid w:val="00ED78EA"/>
    <w:rsid w:val="00F212A3"/>
    <w:rsid w:val="00FB7A60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B53FC"/>
  <w15:chartTrackingRefBased/>
  <w15:docId w15:val="{DB2EA388-6FED-4478-AAEE-1CF1FA47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556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05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56E"/>
  </w:style>
  <w:style w:type="paragraph" w:styleId="Footer">
    <w:name w:val="footer"/>
    <w:basedOn w:val="Normal"/>
    <w:link w:val="FooterChar"/>
    <w:uiPriority w:val="99"/>
    <w:unhideWhenUsed/>
    <w:rsid w:val="00B05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56E"/>
  </w:style>
  <w:style w:type="table" w:styleId="TableGrid">
    <w:name w:val="Table Grid"/>
    <w:basedOn w:val="TableNormal"/>
    <w:uiPriority w:val="39"/>
    <w:rsid w:val="00B05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F0E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iximaths.co.uk/exact-values-of-trigonometry" TargetMode="External"/><Relationship Id="rId18" Type="http://schemas.openxmlformats.org/officeDocument/2006/relationships/hyperlink" Target="https://www.piximaths.co.uk/exact-values-of-trigonometry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piximaths.co.uk/sohcahtoa" TargetMode="External"/><Relationship Id="rId17" Type="http://schemas.openxmlformats.org/officeDocument/2006/relationships/hyperlink" Target="https://www.piximaths.co.uk/trigonometry-revie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iximaths.co.uk/sineandcosinerul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iximaths.co.uk/pythagoras-theore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piximaths.co.uk/sohcahtoa" TargetMode="External"/><Relationship Id="rId10" Type="http://schemas.openxmlformats.org/officeDocument/2006/relationships/hyperlink" Target="https://www.piximaths.co.uk/pythagoras-theorem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iximaths.co.uk/pythagoras-theore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E401156F4764BB2C6F20A964BCCEC" ma:contentTypeVersion="4" ma:contentTypeDescription="Create a new document." ma:contentTypeScope="" ma:versionID="e896c31a357fae3f56ede82f8715a737">
  <xsd:schema xmlns:xsd="http://www.w3.org/2001/XMLSchema" xmlns:xs="http://www.w3.org/2001/XMLSchema" xmlns:p="http://schemas.microsoft.com/office/2006/metadata/properties" xmlns:ns2="557e22d3-7b3f-4e7c-8253-1b6f825f5a4b" xmlns:ns3="f864f35b-862f-415f-8c45-f63899e63674" targetNamespace="http://schemas.microsoft.com/office/2006/metadata/properties" ma:root="true" ma:fieldsID="36b4bfac6347007d17695a869c3705c8" ns2:_="" ns3:_="">
    <xsd:import namespace="557e22d3-7b3f-4e7c-8253-1b6f825f5a4b"/>
    <xsd:import namespace="f864f35b-862f-415f-8c45-f63899e636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e22d3-7b3f-4e7c-8253-1b6f825f5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4f35b-862f-415f-8c45-f63899e6367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8681D6-FD3E-406D-929D-8CC8219591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D973F3-0861-42A5-99B8-0CCA76015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e22d3-7b3f-4e7c-8253-1b6f825f5a4b"/>
    <ds:schemaRef ds:uri="f864f35b-862f-415f-8c45-f63899e636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515B3E-3DB0-48D3-A3B8-CA7C407B6B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6CEAB963</Template>
  <TotalTime>2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</dc:creator>
  <cp:keywords/>
  <dc:description/>
  <cp:lastModifiedBy>Danielle Moosajee</cp:lastModifiedBy>
  <cp:revision>4</cp:revision>
  <dcterms:created xsi:type="dcterms:W3CDTF">2016-11-10T21:40:00Z</dcterms:created>
  <dcterms:modified xsi:type="dcterms:W3CDTF">2017-03-28T09:18:00Z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0x010100D76E401156F4764BB2C6F20A964BCCEC</vt:lpwstr>
  </property>
</Properties>
</file>